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2C1" w:rsidRPr="00E11228" w:rsidRDefault="00F902C1" w:rsidP="00F902C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D1CD6F1" wp14:editId="366ED576">
            <wp:simplePos x="0" y="0"/>
            <wp:positionH relativeFrom="column">
              <wp:posOffset>-661035</wp:posOffset>
            </wp:positionH>
            <wp:positionV relativeFrom="paragraph">
              <wp:posOffset>-672465</wp:posOffset>
            </wp:positionV>
            <wp:extent cx="2578735" cy="1542415"/>
            <wp:effectExtent l="0" t="0" r="0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F902C1" w:rsidRPr="00E11228" w:rsidRDefault="00F902C1" w:rsidP="00F902C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F902C1" w:rsidRPr="00E11228" w:rsidRDefault="00F902C1" w:rsidP="00F902C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F902C1" w:rsidRPr="00F902C1" w:rsidRDefault="00F902C1" w:rsidP="00F902C1">
      <w:pPr>
        <w:pBdr>
          <w:bottom w:val="single" w:sz="12" w:space="30" w:color="EDEEF2"/>
        </w:pBdr>
        <w:shd w:val="clear" w:color="auto" w:fill="FFFFFF"/>
        <w:spacing w:after="600" w:line="432" w:lineRule="atLeast"/>
        <w:jc w:val="center"/>
        <w:rPr>
          <w:rFonts w:ascii="Times New Roman" w:eastAsia="Times New Roman" w:hAnsi="Times New Roman" w:cs="Times New Roman"/>
          <w:b/>
          <w:bCs/>
          <w:i/>
          <w:color w:val="3E3636"/>
          <w:spacing w:val="5"/>
          <w:lang w:eastAsia="ru-RU"/>
        </w:rPr>
      </w:pPr>
      <w:r w:rsidRPr="00F902C1">
        <w:rPr>
          <w:rFonts w:ascii="Times New Roman" w:eastAsia="Times New Roman" w:hAnsi="Times New Roman" w:cs="Times New Roman"/>
          <w:b/>
          <w:bCs/>
          <w:i/>
          <w:color w:val="3E3636"/>
          <w:spacing w:val="5"/>
          <w:lang w:eastAsia="ru-RU"/>
        </w:rPr>
        <w:t>Тема «Ум на кончиках пальцев»</w:t>
      </w:r>
    </w:p>
    <w:p w:rsidR="00AF1423" w:rsidRDefault="00F902C1" w:rsidP="00AF1423">
      <w:pPr>
        <w:pBdr>
          <w:bottom w:val="single" w:sz="12" w:space="30" w:color="EDEEF2"/>
        </w:pBd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</w:pPr>
      <w:r w:rsidRPr="00F902C1"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  <w:t>Как ловкость рук помогает осваивать речевые навыки</w:t>
      </w:r>
    </w:p>
    <w:p w:rsidR="00AF1423" w:rsidRDefault="00F902C1" w:rsidP="00AF1423">
      <w:pPr>
        <w:pBdr>
          <w:bottom w:val="single" w:sz="12" w:space="30" w:color="EDEEF2"/>
        </w:pBd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В головном мозге центры, отвечающие за речь — одну из высших психических функций, находятся в тесном соседстве с центрами, которые управляют движениями пальцев. Они связаны между собой и стимулируют деятельность друг друга. Именно поэтому чем больше малыш умеет делать руками, тем лучше развиты его речевые способности.</w:t>
      </w:r>
    </w:p>
    <w:p w:rsidR="00AF1423" w:rsidRDefault="00AF1423" w:rsidP="00AF1423">
      <w:pPr>
        <w:pBdr>
          <w:bottom w:val="single" w:sz="12" w:space="30" w:color="EDEEF2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7A4F1FB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891677" cy="2059517"/>
            <wp:effectExtent l="0" t="0" r="4445" b="0"/>
            <wp:wrapThrough wrapText="bothSides">
              <wp:wrapPolygon edited="0">
                <wp:start x="0" y="0"/>
                <wp:lineTo x="0" y="21380"/>
                <wp:lineTo x="21491" y="21380"/>
                <wp:lineTo x="21491" y="0"/>
                <wp:lineTo x="0" y="0"/>
              </wp:wrapPolygon>
            </wp:wrapThrough>
            <wp:docPr id="6" name="Рисунок 6" descr="https://heaclub.ru/tim/23c7fa80f3b060ebf709486527b0f36c/igra-v-quotsoroku-belobokuqu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aclub.ru/tim/23c7fa80f3b060ebf709486527b0f36c/igra-v-quotsoroku-belobokuquo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77" cy="205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color w:val="3E3636"/>
          <w:lang w:eastAsia="ru-RU"/>
        </w:rPr>
        <w:t>Тренировку пальцев рук можно начинать уже в возрасте 5–6 месяцев. В нее входит массаж кистей, каждого пальчика и каждой фаланги. Массаж нужно проводить ежедневно в течение 2–3 минут.</w:t>
      </w:r>
    </w:p>
    <w:p w:rsidR="00F902C1" w:rsidRPr="00AF1423" w:rsidRDefault="00F902C1" w:rsidP="00AF1423">
      <w:pPr>
        <w:pBdr>
          <w:bottom w:val="single" w:sz="12" w:space="30" w:color="EDEEF2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E3636"/>
          <w:spacing w:val="5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Упражнение 1. Поглаживайте ручку малыша, слегка надавливая на нее по направлению от кончиков пальцев к запястью.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Упражнение 2. По очереди берите каждый палец ребенка, сгибайте и разгибайте его.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 xml:space="preserve">Начиная с 9 месяцев можно предлагать ребенку активные упражнения, </w:t>
      </w:r>
      <w:proofErr w:type="spellStart"/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задействуя</w:t>
      </w:r>
      <w:proofErr w:type="spellEnd"/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 xml:space="preserve"> все пальцы и выполняя движения с хорошей амплитудой. Что можно делать?</w:t>
      </w:r>
    </w:p>
    <w:p w:rsidR="00F902C1" w:rsidRPr="00F902C1" w:rsidRDefault="00F902C1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1. Катать деревянные шарики различного диаметра.</w:t>
      </w:r>
    </w:p>
    <w:p w:rsidR="00F902C1" w:rsidRPr="00F902C1" w:rsidRDefault="008F7DE2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42D4B9D">
            <wp:simplePos x="0" y="0"/>
            <wp:positionH relativeFrom="column">
              <wp:posOffset>4444365</wp:posOffset>
            </wp:positionH>
            <wp:positionV relativeFrom="paragraph">
              <wp:posOffset>13970</wp:posOffset>
            </wp:positionV>
            <wp:extent cx="1480820" cy="2219325"/>
            <wp:effectExtent l="0" t="0" r="5080" b="9525"/>
            <wp:wrapThrough wrapText="bothSides">
              <wp:wrapPolygon edited="0">
                <wp:start x="0" y="0"/>
                <wp:lineTo x="0" y="21507"/>
                <wp:lineTo x="21396" y="21507"/>
                <wp:lineTo x="21396" y="0"/>
                <wp:lineTo x="0" y="0"/>
              </wp:wrapPolygon>
            </wp:wrapThrough>
            <wp:docPr id="7" name="Рисунок 7" descr="https://formyangel.ru/wp-content/uploads/7/e/4/7e4736d4112f90f5b250702ef364e8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rmyangel.ru/wp-content/uploads/7/e/4/7e4736d4112f90f5b250702ef364e86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color w:val="3E3636"/>
          <w:lang w:eastAsia="ru-RU"/>
        </w:rPr>
        <w:t>2. Нанизывать крупные бусы, играть с карточками-вкладышами.</w:t>
      </w:r>
    </w:p>
    <w:p w:rsidR="00F902C1" w:rsidRPr="00F902C1" w:rsidRDefault="00F902C1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3. Собирать пирамидки.</w:t>
      </w:r>
    </w:p>
    <w:p w:rsidR="00F902C1" w:rsidRPr="00F902C1" w:rsidRDefault="00F902C1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4. Строить из кубиков башни.</w:t>
      </w:r>
    </w:p>
    <w:p w:rsidR="00F902C1" w:rsidRPr="00F902C1" w:rsidRDefault="00F902C1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5. Мять пластилин или тесто.</w:t>
      </w:r>
    </w:p>
    <w:p w:rsidR="00F902C1" w:rsidRPr="00F902C1" w:rsidRDefault="00F902C1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6. Перекладывать разные предметы из одной руки в другую.</w:t>
      </w:r>
    </w:p>
    <w:p w:rsidR="00F902C1" w:rsidRPr="00F902C1" w:rsidRDefault="00F902C1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7. Рвать бумагу — чем мельче, тем лучше.</w:t>
      </w:r>
      <w:r w:rsidR="008F7DE2" w:rsidRPr="008F7DE2">
        <w:rPr>
          <w:noProof/>
        </w:rPr>
        <w:t xml:space="preserve"> </w:t>
      </w:r>
    </w:p>
    <w:p w:rsidR="00F902C1" w:rsidRPr="008F7DE2" w:rsidRDefault="00AF1423" w:rsidP="00F902C1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i/>
          <w:color w:val="3E3636"/>
          <w:lang w:eastAsia="ru-RU"/>
        </w:rPr>
      </w:pPr>
      <w:r w:rsidRPr="008F7DE2">
        <w:rPr>
          <w:b/>
          <w:i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FF3F81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987040" cy="1790700"/>
            <wp:effectExtent l="0" t="0" r="3810" b="0"/>
            <wp:wrapThrough wrapText="bothSides">
              <wp:wrapPolygon edited="0">
                <wp:start x="0" y="0"/>
                <wp:lineTo x="0" y="21370"/>
                <wp:lineTo x="21490" y="21370"/>
                <wp:lineTo x="21490" y="0"/>
                <wp:lineTo x="0" y="0"/>
              </wp:wrapPolygon>
            </wp:wrapThrough>
            <wp:docPr id="5" name="Рисунок 5" descr="https://nanya.ru/upload/medialibrary/069/0699e0c1cbeefd0142a53e61a7f34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nya.ru/upload/medialibrary/069/0699e0c1cbeefd0142a53e61a7f34a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8F7DE2">
        <w:rPr>
          <w:rFonts w:ascii="Times New Roman" w:eastAsia="Times New Roman" w:hAnsi="Times New Roman" w:cs="Times New Roman"/>
          <w:b/>
          <w:i/>
          <w:color w:val="3E3636"/>
          <w:lang w:eastAsia="ru-RU"/>
        </w:rPr>
        <w:t>Очень хорошо тренировать пальцы рук помогают народные песенки-потешки.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Сорока-белобока кашу варила 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(круговые движения по ладони указательным пальцем).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Деток кормила: этому дала, этому дала, этому дала, этому дала, этому дала 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(по очереди загибаем мизинец, безымянный, средний, указательный и большой пальцы).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Этот пальчик — дедушка, этот пальчик — бабушка, этот пальчик — папочка, этот пальчик — мамочка, этот пальчик — я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(по очереди массируем и загибаем каждый пальчик).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Вот и вся моя семья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(сжимаем кулачок)!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Этот пальчик хочет спать, этот пальчик — прыг в кровать, этот пальчик прикорнул, этот пальчик уж заснул 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(сгибать пальцы по очереди).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Встали пальчики. Ура! Нам гулять идти пора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(разгибаем сразу все пальцы).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Если упражнения вызывают у ребенка трудности, то родители помогают ему, удерживая остальные пальчики от непроизвольных движений.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Заниматься будет веселее и вам, и ребенку, если сопровождать упражнения чтением стихов, потешек, пением песен. Кроме того, звуковое сопровождение поможет ребенку развить умение слушать, научиться понимать смысл услышанного и улавливать ритм речи.</w:t>
      </w:r>
    </w:p>
    <w:p w:rsidR="008F7DE2" w:rsidRDefault="00F902C1" w:rsidP="008F7DE2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Упражнения помогают развивать мелкую моторику, что благотворно влияет не только на речь, но и подготавливает ребенка к рисованию и письму. Кисти рук приобретают хорошую подвижность, гибкость, исчезает скованность движений.</w:t>
      </w:r>
    </w:p>
    <w:p w:rsidR="00F902C1" w:rsidRPr="008F7DE2" w:rsidRDefault="008F7DE2" w:rsidP="008F7DE2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5B6B74">
            <wp:simplePos x="0" y="0"/>
            <wp:positionH relativeFrom="column">
              <wp:posOffset>-32385</wp:posOffset>
            </wp:positionH>
            <wp:positionV relativeFrom="paragraph">
              <wp:posOffset>242570</wp:posOffset>
            </wp:positionV>
            <wp:extent cx="2891966" cy="1896077"/>
            <wp:effectExtent l="0" t="0" r="3810" b="9525"/>
            <wp:wrapThrough wrapText="bothSides">
              <wp:wrapPolygon edited="0">
                <wp:start x="0" y="0"/>
                <wp:lineTo x="0" y="21491"/>
                <wp:lineTo x="21486" y="21491"/>
                <wp:lineTo x="21486" y="0"/>
                <wp:lineTo x="0" y="0"/>
              </wp:wrapPolygon>
            </wp:wrapThrough>
            <wp:docPr id="8" name="Рисунок 8" descr="https://abakus-center.ru/img/blog/mat-sposobnost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bakus-center.ru/img/blog/mat-sposobnosti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966" cy="189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Игры для ребенка постарше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Не спешите в очередной раз делать малышу замечание за то, что он «сует руки, куда не следует».</w:t>
      </w:r>
    </w:p>
    <w:p w:rsidR="00F902C1" w:rsidRPr="00F902C1" w:rsidRDefault="00F902C1" w:rsidP="008F7D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В отдельном уголке соберите шишки, каштаны, пластиковые баночки и контейнеры с крышками. Пусть малыш их открывает, закрывает, закручивает, ощупывает шишки и каштаны, складывает их в емкости.</w:t>
      </w:r>
    </w:p>
    <w:p w:rsid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Почаще предлагайте ребенку «работать» с песком, глиной, водой. Можно насыпать, пересыпать песок в разную посуду (пластиковую или металлическую). Научите малыша пользоваться воронкой.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Зарядка для ума</w:t>
      </w:r>
    </w:p>
    <w:p w:rsidR="008F7DE2" w:rsidRDefault="00F902C1" w:rsidP="008F7DE2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Начинать день с зарядки — полезная привычка и хорошая традиция. А зарядка для рук поспособствует развитию интеллекта. Выполняйте упражнения вместе с ребенком.</w:t>
      </w:r>
    </w:p>
    <w:p w:rsidR="00F902C1" w:rsidRPr="008F7DE2" w:rsidRDefault="00F902C1" w:rsidP="008F7DE2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b/>
          <w:bCs/>
          <w:color w:val="3E3636"/>
          <w:spacing w:val="1"/>
          <w:lang w:eastAsia="ru-RU"/>
        </w:rPr>
        <w:t>Разминка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1. Сжимайте пальцы в кулак, затем разжимайте. Сначала одновременно обеими руками, затем поочередно правой и левой.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2. Делайте круговые движения кистями в разных направлениях. Одновременно и по очереди.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lastRenderedPageBreak/>
        <w:t>3. Переплетите пальцы и сожмите в «замочек».</w:t>
      </w:r>
      <w:r w:rsidR="008F7DE2" w:rsidRPr="008F7DE2">
        <w:rPr>
          <w:noProof/>
        </w:rPr>
        <w:t xml:space="preserve"> 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4. Сожмите ладони и расставьте пальцы в разные стороны — получились «солнечные лучи».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5. «Ножницы»: разведите пальцы в стороны и сведите их вместе. Сначала одной рукой, потом двумя.</w:t>
      </w:r>
    </w:p>
    <w:p w:rsidR="00F902C1" w:rsidRPr="00F902C1" w:rsidRDefault="008F7DE2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6A0C6B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933700" cy="1364615"/>
            <wp:effectExtent l="0" t="0" r="0" b="6985"/>
            <wp:wrapThrough wrapText="bothSides">
              <wp:wrapPolygon edited="0">
                <wp:start x="0" y="0"/>
                <wp:lineTo x="0" y="21409"/>
                <wp:lineTo x="21460" y="21409"/>
                <wp:lineTo x="21460" y="0"/>
                <wp:lineTo x="0" y="0"/>
              </wp:wrapPolygon>
            </wp:wrapThrough>
            <wp:docPr id="9" name="Рисунок 9" descr="https://ecobabka.ru/wp-content/uploads/2018/12/Onemenie-paltsev-ruk-prichiny-i-lechenie-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cobabka.ru/wp-content/uploads/2018/12/Onemenie-paltsev-ruk-prichiny-i-lechenie-8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color w:val="3E3636"/>
          <w:lang w:eastAsia="ru-RU"/>
        </w:rPr>
        <w:t>6. «Пальцы здороваются»: подушечки пальцев поочередно прикасаются к большому пальцу. Сначала на правой руке, потом на левой.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7. Похлопайте и постучите по столу сначала ладонями, затем пальцами.</w:t>
      </w:r>
    </w:p>
    <w:p w:rsidR="008F7DE2" w:rsidRDefault="008F7DE2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9BA00AB">
            <wp:simplePos x="0" y="0"/>
            <wp:positionH relativeFrom="column">
              <wp:posOffset>4558665</wp:posOffset>
            </wp:positionH>
            <wp:positionV relativeFrom="paragraph">
              <wp:posOffset>5715</wp:posOffset>
            </wp:positionV>
            <wp:extent cx="1605915" cy="1402080"/>
            <wp:effectExtent l="0" t="0" r="0" b="7620"/>
            <wp:wrapThrough wrapText="bothSides">
              <wp:wrapPolygon edited="0">
                <wp:start x="0" y="0"/>
                <wp:lineTo x="0" y="21424"/>
                <wp:lineTo x="21267" y="21424"/>
                <wp:lineTo x="21267" y="0"/>
                <wp:lineTo x="0" y="0"/>
              </wp:wrapPolygon>
            </wp:wrapThrough>
            <wp:docPr id="10" name="Рисунок 10" descr="https://avatars.mds.yandex.net/i?id=ce02bf0f19147b3eb32d0cd0bf9262eb_l-52384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ce02bf0f19147b3eb32d0cd0bf9262eb_l-52384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8. Положите ладони на стол и поочередно приподнимайте и опускайте пальцы.</w:t>
      </w:r>
      <w:r w:rsidR="008F7DE2" w:rsidRPr="008F7DE2">
        <w:rPr>
          <w:noProof/>
        </w:rPr>
        <w:t xml:space="preserve"> 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9. Положите маленький шарик на стол и играйте пальцами в «футбол».</w:t>
      </w:r>
    </w:p>
    <w:p w:rsidR="00F902C1" w:rsidRPr="00F902C1" w:rsidRDefault="008F7DE2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927FB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62225" cy="1440815"/>
            <wp:effectExtent l="0" t="0" r="0" b="6985"/>
            <wp:wrapThrough wrapText="bothSides">
              <wp:wrapPolygon edited="0">
                <wp:start x="0" y="0"/>
                <wp:lineTo x="0" y="21419"/>
                <wp:lineTo x="21359" y="21419"/>
                <wp:lineTo x="21359" y="0"/>
                <wp:lineTo x="0" y="0"/>
              </wp:wrapPolygon>
            </wp:wrapThrough>
            <wp:docPr id="11" name="Рисунок 11" descr="https://i.ytimg.com/vi/Ftj5LnTr-R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Ftj5LnTr-Rw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31" cy="145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color w:val="3E3636"/>
          <w:lang w:eastAsia="ru-RU"/>
        </w:rPr>
        <w:t>10. «Пробегите» пальцами по столу. Например, по «дорожке» с номерами. Для этого нарисуйте на листе бумаги кружки с цифрами внутри от 1 до 10 на расстоянии одного «шага» пальцами.</w:t>
      </w:r>
    </w:p>
    <w:p w:rsidR="008F7DE2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E3636"/>
          <w:spacing w:val="1"/>
          <w:lang w:eastAsia="ru-RU"/>
        </w:rPr>
      </w:pPr>
      <w:r w:rsidRPr="00F902C1">
        <w:rPr>
          <w:rFonts w:ascii="Times New Roman" w:eastAsia="Times New Roman" w:hAnsi="Times New Roman" w:cs="Times New Roman"/>
          <w:noProof/>
          <w:color w:val="3E36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06.flat12-dev-server.ru/storage/articles/December2021/e8cb3a0d-938c-4222-b7da-dfb3dbfa63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2C1" w:rsidRDefault="00F902C1" w:rsidP="008F7D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06.flat12-dev-server.ru/storage/articles/December2021/e8cb3a0d-938c-4222-b7da-dfb3dbfa63e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6iPAjED&#10;AABDBgAADgAAAAAAAAAAAAAAAAAuAgAAZHJzL2Uyb0RvYy54bWxQSwECLQAUAAYACAAAACEATKDp&#10;LNgAAAADAQAADwAAAAAAAAAAAAAAAACLBQAAZHJzL2Rvd25yZXYueG1sUEsFBgAAAAAEAAQA8wAA&#10;AJAGAAAAAA==&#10;" filled="f" stroked="f">
                <o:lock v:ext="edit" aspectratio="t"/>
                <v:textbox>
                  <w:txbxContent>
                    <w:p w:rsidR="00F902C1" w:rsidRDefault="00F902C1" w:rsidP="008F7DE2"/>
                  </w:txbxContent>
                </v:textbox>
                <w10:anchorlock/>
              </v:rect>
            </w:pict>
          </mc:Fallback>
        </mc:AlternateContent>
      </w:r>
    </w:p>
    <w:p w:rsidR="008F7DE2" w:rsidRDefault="008F7DE2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E3636"/>
          <w:spacing w:val="1"/>
          <w:lang w:eastAsia="ru-RU"/>
        </w:rPr>
      </w:pPr>
    </w:p>
    <w:p w:rsidR="008F7DE2" w:rsidRDefault="008F7DE2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E3636"/>
          <w:spacing w:val="1"/>
          <w:lang w:eastAsia="ru-RU"/>
        </w:rPr>
      </w:pPr>
    </w:p>
    <w:p w:rsidR="00F902C1" w:rsidRPr="00F902C1" w:rsidRDefault="008F7DE2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D7DB285">
            <wp:simplePos x="0" y="0"/>
            <wp:positionH relativeFrom="column">
              <wp:posOffset>20955</wp:posOffset>
            </wp:positionH>
            <wp:positionV relativeFrom="paragraph">
              <wp:posOffset>10160</wp:posOffset>
            </wp:positionV>
            <wp:extent cx="2536825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411" y="21386"/>
                <wp:lineTo x="21411" y="0"/>
                <wp:lineTo x="0" y="0"/>
              </wp:wrapPolygon>
            </wp:wrapThrough>
            <wp:docPr id="12" name="Рисунок 12" descr="https://4youngmama.ru/wp-content/uploads/5/c/3/5c32674bdb797096adf87f01589d3d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4youngmama.ru/wp-content/uploads/5/c/3/5c32674bdb797096adf87f01589d3d2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spacing w:val="1"/>
          <w:lang w:eastAsia="ru-RU"/>
        </w:rPr>
        <w:t>Массаж</w:t>
      </w:r>
    </w:p>
    <w:p w:rsidR="008F7DE2" w:rsidRDefault="00F902C1" w:rsidP="008F7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1. Разотрите ладони.</w:t>
      </w:r>
    </w:p>
    <w:p w:rsidR="00F902C1" w:rsidRPr="00F902C1" w:rsidRDefault="00F902C1" w:rsidP="008F7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2. Соедините пальцы правой и левой руки и 4 раза сильно надавите ими друг на друга.</w:t>
      </w:r>
    </w:p>
    <w:p w:rsidR="00F902C1" w:rsidRPr="00F902C1" w:rsidRDefault="00F902C1" w:rsidP="008F7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3. Разотрите ладонью одной руки боковую поверхность другой руки.</w:t>
      </w:r>
    </w:p>
    <w:p w:rsidR="00F902C1" w:rsidRPr="00F902C1" w:rsidRDefault="00F902C1" w:rsidP="008F7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4. Возьмите карандаш и покатайте его между ладонями.</w:t>
      </w:r>
    </w:p>
    <w:p w:rsidR="00F902C1" w:rsidRPr="00F902C1" w:rsidRDefault="00F902C1" w:rsidP="008F7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5. Возьмите грецкий орех и покатайте его в ладонях.</w:t>
      </w:r>
    </w:p>
    <w:p w:rsidR="008F7DE2" w:rsidRDefault="008F7DE2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</w:p>
    <w:p w:rsidR="008F7DE2" w:rsidRDefault="008F7DE2" w:rsidP="00AF1423">
      <w:pPr>
        <w:shd w:val="clear" w:color="auto" w:fill="FFFFFF"/>
        <w:spacing w:before="300" w:after="30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85625F0">
            <wp:simplePos x="0" y="0"/>
            <wp:positionH relativeFrom="margin">
              <wp:posOffset>167640</wp:posOffset>
            </wp:positionH>
            <wp:positionV relativeFrom="paragraph">
              <wp:posOffset>83820</wp:posOffset>
            </wp:positionV>
            <wp:extent cx="2324100" cy="1945640"/>
            <wp:effectExtent l="0" t="0" r="0" b="0"/>
            <wp:wrapThrough wrapText="bothSides">
              <wp:wrapPolygon edited="0">
                <wp:start x="0" y="0"/>
                <wp:lineTo x="0" y="21360"/>
                <wp:lineTo x="21423" y="21360"/>
                <wp:lineTo x="21423" y="0"/>
                <wp:lineTo x="0" y="0"/>
              </wp:wrapPolygon>
            </wp:wrapThrough>
            <wp:docPr id="13" name="Рисунок 13" descr="https://storage.ufamama.ru/files/BlogPosts/4825/51a5e4c4-12da-4c5c-be70-705a2ab17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orage.ufamama.ru/files/BlogPosts/4825/51a5e4c4-12da-4c5c-be70-705a2ab171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2C1" w:rsidRPr="008F7DE2" w:rsidRDefault="00F902C1" w:rsidP="00AF1423">
      <w:pPr>
        <w:shd w:val="clear" w:color="auto" w:fill="FFFFFF"/>
        <w:spacing w:before="300" w:after="300" w:line="240" w:lineRule="auto"/>
        <w:jc w:val="both"/>
        <w:rPr>
          <w:noProof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Далее можно переходить уже к насущным «проблемам»: застегнуть молнию или пуговицы, завязать бантики или шнурки.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Наглядные пособия по развитию мелкой моторики можно приобрести в магазине, а можно изготовить самим. Например, на коврике в виде черепахи можно разместить кнопки, молнии, пуговицы, застежки, пряжки, шнурки.</w:t>
      </w:r>
    </w:p>
    <w:p w:rsidR="00F902C1" w:rsidRPr="00F902C1" w:rsidRDefault="00F902C1" w:rsidP="00AF1423">
      <w:pPr>
        <w:shd w:val="clear" w:color="auto" w:fill="FFFFFF"/>
        <w:spacing w:before="600" w:after="360" w:line="648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lastRenderedPageBreak/>
        <w:t>Пальчиковые игры</w:t>
      </w:r>
    </w:p>
    <w:p w:rsidR="00F902C1" w:rsidRPr="00F902C1" w:rsidRDefault="00EC452A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468630</wp:posOffset>
            </wp:positionV>
            <wp:extent cx="3368675" cy="2158365"/>
            <wp:effectExtent l="0" t="0" r="3175" b="0"/>
            <wp:wrapThrough wrapText="bothSides">
              <wp:wrapPolygon edited="0">
                <wp:start x="0" y="0"/>
                <wp:lineTo x="0" y="21352"/>
                <wp:lineTo x="21498" y="21352"/>
                <wp:lineTo x="21498" y="0"/>
                <wp:lineTo x="0" y="0"/>
              </wp:wrapPolygon>
            </wp:wrapThrough>
            <wp:docPr id="16" name="Рисунок 16" descr="https://www.uchmet.ru/upload/uchmet.ru/library/materials/result/497/149120/129315/129315.docx_html_m3791d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chmet.ru/upload/uchmet.ru/library/materials/result/497/149120/129315/129315.docx_html_m3791d0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color w:val="3E3636"/>
          <w:lang w:eastAsia="ru-RU"/>
        </w:rPr>
        <w:t>Любой небольшой стишок или песенку можно «переложить» на пальцы, то есть придумать несложные движения для иллюстрации сказанного.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Бабушка очки надела и внучонка разглядела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(сложить большие и указательные пальцы в кружок и приложить их к глазам).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У стола четыре ножки, сверху крышка, как ладошка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(сжать кулак и сверху прикрыть ладонью).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На поляне дом стоит, ну а к дому путь закрыт. Мы ворота открываем, в этот домик приглашаем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(ладони одна напротив другой, пальцы под углом касаются друг друга, мизинцы и большие пальцы — ворота).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Дом стоит с трубой и крышей. На балкон гулять я вышел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(так же, как в предыдущем стихотворении, только средний палец левой руки поднят, как труба).</w:t>
      </w:r>
    </w:p>
    <w:p w:rsidR="00EC452A" w:rsidRDefault="00F902C1" w:rsidP="00EC4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Ножки, спинка и сиденье — вот вам стул на удивленье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 (левая рука вертикально, правая сжата в кулак и прижата к левой ладони).</w:t>
      </w:r>
    </w:p>
    <w:p w:rsidR="00EC452A" w:rsidRDefault="00EC452A" w:rsidP="00EC4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E3636"/>
          <w:lang w:eastAsia="ru-RU"/>
        </w:rPr>
      </w:pPr>
    </w:p>
    <w:p w:rsidR="00F902C1" w:rsidRPr="00EC452A" w:rsidRDefault="00EC452A" w:rsidP="00EC4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94CEED4">
            <wp:simplePos x="0" y="0"/>
            <wp:positionH relativeFrom="margin">
              <wp:posOffset>24765</wp:posOffset>
            </wp:positionH>
            <wp:positionV relativeFrom="paragraph">
              <wp:posOffset>9525</wp:posOffset>
            </wp:positionV>
            <wp:extent cx="2857500" cy="2141855"/>
            <wp:effectExtent l="0" t="0" r="0" b="0"/>
            <wp:wrapThrough wrapText="bothSides">
              <wp:wrapPolygon edited="0">
                <wp:start x="0" y="0"/>
                <wp:lineTo x="0" y="21325"/>
                <wp:lineTo x="21456" y="21325"/>
                <wp:lineTo x="21456" y="0"/>
                <wp:lineTo x="0" y="0"/>
              </wp:wrapPolygon>
            </wp:wrapThrough>
            <wp:docPr id="17" name="Рисунок 17" descr="https://www.detkipodelki.ru/upload/001/u130/386/9bafc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etkipodelki.ru/upload/001/u130/386/9bafc17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 xml:space="preserve">Палка, палка, </w:t>
      </w:r>
      <w:proofErr w:type="spellStart"/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огуречик</w:t>
      </w:r>
      <w:proofErr w:type="spellEnd"/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…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Очень нравятся детям игры с палочками или спичками (конечно, предварительно очищенными от серы). Спички и зубочистки подойдут лучше, чем покупные палочки, потому что они тоньше и меньше, а следовательно, с ними труднее обращаться. Когда материал будет готов, постарайтесь заинтересовать малыша, показав ему, как из палочек получается домик, железная дорога, лодка и т. д.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1. Сначала научите ребенка брать палочки разными пальцами — большим и указательным, большим и средним, большим и безымянным.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2. Потом сделайте образец и попросите малыша повторить. Это ему поможет сориентироваться в работе, точно скопировать предмет, развить наблюдательность и внимание.</w:t>
      </w:r>
    </w:p>
    <w:p w:rsidR="00F902C1" w:rsidRPr="00F902C1" w:rsidRDefault="00F902C1" w:rsidP="00AF14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noProof/>
          <w:color w:val="3E36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06.flat12-dev-server.ru/storage/articles/December2021/452eab31-d3d3-4091-aab6-fb3819baa27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247D4" id="Прямоугольник 2" o:spid="_x0000_s1026" alt="https://06.flat12-dev-server.ru/storage/articles/December2021/452eab31-d3d3-4091-aab6-fb3819baa27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PFXka4sAwAAOA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Для развития памяти и внимания покажите ребенку рисунок готовой фигуры и через 10 секунд накройте его листом. Теперь ребенок должен выложить ее по памяти. Затем вместе сравните полученную фигуру с оригиналом, найдите ошибки.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Если ребенок медлит с выполнением задания, не торопите его. Лучше задайте наводящие вопросы. Ни в коем случае не упрекайте его в том, что у него что-то не получается. Помните, что от природы дети любознательны, каждый обладает способностями, но для того чтобы они проявились, нужен мудрый наставник.</w:t>
      </w:r>
    </w:p>
    <w:p w:rsidR="00EC452A" w:rsidRDefault="00F902C1" w:rsidP="00EC452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 xml:space="preserve">Не делайте за ребенка то, что он может сделать сам. Когда простые упражнения пройдены, усложните задания. Покрасьте с ребенком палочки в разные цвета. Для этого разведите гуашь в воде </w: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lastRenderedPageBreak/>
        <w:t>и молоке (1:1:1), опустите в смесь палочки, подождите одну минуту, выньте и просушите. Когда палочки высохнут, покажите ребенку, как с их помощью можно «нарисовать» картинку: домик, солнышко, елку, собаку. Пусть малыш придумает свои собственные «рисунки».</w:t>
      </w:r>
    </w:p>
    <w:p w:rsidR="00F902C1" w:rsidRPr="00EC452A" w:rsidRDefault="00EC452A" w:rsidP="00EC452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61DBF7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120390" cy="2079625"/>
            <wp:effectExtent l="0" t="0" r="3810" b="0"/>
            <wp:wrapThrough wrapText="bothSides">
              <wp:wrapPolygon edited="0">
                <wp:start x="0" y="0"/>
                <wp:lineTo x="0" y="21369"/>
                <wp:lineTo x="21495" y="21369"/>
                <wp:lineTo x="21495" y="0"/>
                <wp:lineTo x="0" y="0"/>
              </wp:wrapPolygon>
            </wp:wrapThrough>
            <wp:docPr id="18" name="Рисунок 18" descr="https://img-fotki.yandex.ru/get/3700/122002680.1e/0_1434dc_7de97ea0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3700/122002680.1e/0_1434dc_7de97ea0_XXX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Зернышко к зернышку</w:t>
      </w:r>
    </w:p>
    <w:p w:rsidR="00EC452A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 xml:space="preserve">В занятия по развитию мелкой моторики можно включать игры-упражнения с крупой, бобовыми, семечками. Сыпучие продукты можно распределить ровным слоем на подносе и предложить ребенку рисовать на нем пальчиками узоры и предметы. </w:t>
      </w:r>
    </w:p>
    <w:p w:rsidR="00EC452A" w:rsidRDefault="00EC452A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</w:p>
    <w:p w:rsidR="00EC452A" w:rsidRDefault="00EC452A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</w:p>
    <w:p w:rsidR="00EC452A" w:rsidRDefault="00EC452A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DB8B1C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85240" cy="2141855"/>
            <wp:effectExtent l="0" t="0" r="0" b="0"/>
            <wp:wrapThrough wrapText="bothSides">
              <wp:wrapPolygon edited="0">
                <wp:start x="0" y="0"/>
                <wp:lineTo x="0" y="21325"/>
                <wp:lineTo x="21130" y="21325"/>
                <wp:lineTo x="21130" y="0"/>
                <wp:lineTo x="0" y="0"/>
              </wp:wrapPolygon>
            </wp:wrapThrough>
            <wp:docPr id="4" name="Рисунок 4" descr="https://wachanga-res.cloudinary.com/c_thumb,q_85,w_860/e0291ac9e3a6e55115defc90a627d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achanga-res.cloudinary.com/c_thumb,q_85,w_860/e0291ac9e3a6e55115defc90a627da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«Рисование» можно сопровождать стихами.</w:t>
      </w:r>
      <w:r w:rsidR="00EC452A" w:rsidRPr="00EC452A">
        <w:rPr>
          <w:noProof/>
        </w:rPr>
        <w:t xml:space="preserve"> </w:t>
      </w:r>
    </w:p>
    <w:p w:rsidR="00F902C1" w:rsidRPr="00F902C1" w:rsidRDefault="00F902C1" w:rsidP="00F9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Утром солнышко проснулось,</w:t>
      </w:r>
    </w:p>
    <w:p w:rsidR="00F902C1" w:rsidRPr="00F902C1" w:rsidRDefault="00F902C1" w:rsidP="00F9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Осторожно потянулось.</w:t>
      </w:r>
    </w:p>
    <w:p w:rsidR="00F902C1" w:rsidRPr="00F902C1" w:rsidRDefault="00F902C1" w:rsidP="00F9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Лучикам пора вставать,</w:t>
      </w:r>
    </w:p>
    <w:p w:rsidR="00F902C1" w:rsidRPr="00F902C1" w:rsidRDefault="00F902C1" w:rsidP="00F9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Раз, два, три, четыре, пять.</w:t>
      </w:r>
    </w:p>
    <w:p w:rsidR="00F902C1" w:rsidRPr="00F902C1" w:rsidRDefault="00F902C1" w:rsidP="00F9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Горит на солнышке флажок, как будто я огонь зажег.</w:t>
      </w:r>
    </w:p>
    <w:p w:rsidR="00F902C1" w:rsidRPr="00F902C1" w:rsidRDefault="00F902C1" w:rsidP="00F90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i/>
          <w:iCs/>
          <w:color w:val="3E3636"/>
          <w:lang w:eastAsia="ru-RU"/>
        </w:rPr>
        <w:t>В воде она живет, нет клюва, а клюет.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 xml:space="preserve">Еще из крупы можно выкладывать фигуры по контуру. Вы можете нарисовать любой предмет и попросить ребенка его выложить </w:t>
      </w:r>
      <w:proofErr w:type="spellStart"/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фасолинами</w:t>
      </w:r>
      <w:proofErr w:type="spellEnd"/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, горошинами или зернами гречки. Чем мельче крупа — тем сложнее выполнить задание.</w:t>
      </w:r>
    </w:p>
    <w:p w:rsidR="00EC452A" w:rsidRDefault="00F902C1" w:rsidP="00EC452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Прежде чем заниматься с ребенком, надо вместе с ним подготовить весь материал, необходимый для задания. Обязательно попросите ребенка рассказать, что получилось, и проанализировать свои действия.</w:t>
      </w:r>
    </w:p>
    <w:p w:rsidR="00F902C1" w:rsidRPr="00EC452A" w:rsidRDefault="00EC452A" w:rsidP="00EC452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E7CC33F">
            <wp:simplePos x="0" y="0"/>
            <wp:positionH relativeFrom="margin">
              <wp:posOffset>3419475</wp:posOffset>
            </wp:positionH>
            <wp:positionV relativeFrom="paragraph">
              <wp:posOffset>8890</wp:posOffset>
            </wp:positionV>
            <wp:extent cx="251587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26" y="21355"/>
                <wp:lineTo x="21426" y="0"/>
                <wp:lineTo x="0" y="0"/>
              </wp:wrapPolygon>
            </wp:wrapThrough>
            <wp:docPr id="19" name="Рисунок 19" descr="https://rc-today.ru/UserFiles/Image/6f/01/shnurovka_haba_301124_babochka_301124_5a7205d15067e_880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c-today.ru/UserFiles/Image/6f/01/shnurovka_haba_301124_babochka_301124_5a7205d15067e_8801_bi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2C1" w:rsidRPr="00F902C1">
        <w:rPr>
          <w:rFonts w:ascii="Times New Roman" w:eastAsia="Times New Roman" w:hAnsi="Times New Roman" w:cs="Times New Roman"/>
          <w:b/>
          <w:bCs/>
          <w:color w:val="3E3636"/>
          <w:lang w:eastAsia="ru-RU"/>
        </w:rPr>
        <w:t>Узелок завяжется, узелок развяжется…</w:t>
      </w:r>
    </w:p>
    <w:p w:rsidR="00F902C1" w:rsidRPr="00F902C1" w:rsidRDefault="00F902C1" w:rsidP="00AF1423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Самое трудное упражнение — манипуляции со шнурками. Для того чтобы научиться их правильно завязывать, нужно сначала понять, в чем смысл узла. Положите перед ребенком шнурок и обратите его внимание на то, что у шнурка два конца. Попросите ребенка сложить руки на груди (переплести). Далее сначала нужно наклониться влево и взять одной рукой один конец шнурка, затем наклониться вправо и другой рукой захватить второй конец. Затем, не выпуская его, нужно расплести руки, и в результате на шнурке завяжется узел. Так нужно потренироваться несколько раз. Это поможет ребенку понять, что узел — это переплетение двух концов одного шнурка.</w:t>
      </w:r>
    </w:p>
    <w:p w:rsidR="00794794" w:rsidRPr="00EC452A" w:rsidRDefault="00F902C1" w:rsidP="00EC4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lang w:eastAsia="ru-RU"/>
        </w:rPr>
      </w:pPr>
      <w:r w:rsidRPr="00F902C1">
        <w:rPr>
          <w:rFonts w:ascii="Times New Roman" w:eastAsia="Times New Roman" w:hAnsi="Times New Roman" w:cs="Times New Roman"/>
          <w:noProof/>
          <w:color w:val="3E3636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06.flat12-dev-server.ru/storage/articles/December2021/0af189be-3587-4141-b6bc-1a46bc017b2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5C94E0" id="Прямоугольник 1" o:spid="_x0000_s1026" alt="https://06.flat12-dev-server.ru/storage/articles/December2021/0af189be-3587-4141-b6bc-1a46bc017b26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1ZelspAwAAOAYAAA4A&#10;AAAAAAAAAAAAAAAALgIAAGRycy9lMm9Eb2MueG1sUEsBAi0AFAAGAAgAAAAhAEyg6SzYAAAAAwEA&#10;AA8AAAAAAAAAAAAAAAAAgw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  <w:r w:rsidRPr="00F902C1">
        <w:rPr>
          <w:rFonts w:ascii="Times New Roman" w:eastAsia="Times New Roman" w:hAnsi="Times New Roman" w:cs="Times New Roman"/>
          <w:color w:val="3E3636"/>
          <w:lang w:eastAsia="ru-RU"/>
        </w:rPr>
        <w:t>Для тренировки навыка шнуровки существует множество пособий и книг, на страницах которых есть отверстия, в которые нужно пропускать веревочку или шнурок. Из картона вы можете сделать такие пособия самостоятельно.</w:t>
      </w:r>
      <w:bookmarkStart w:id="0" w:name="_GoBack"/>
      <w:bookmarkEnd w:id="0"/>
    </w:p>
    <w:sectPr w:rsidR="00794794" w:rsidRPr="00EC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2C1"/>
    <w:rsid w:val="00794794"/>
    <w:rsid w:val="008F7DE2"/>
    <w:rsid w:val="00AF1423"/>
    <w:rsid w:val="00EC452A"/>
    <w:rsid w:val="00F9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87AB"/>
  <w15:chartTrackingRefBased/>
  <w15:docId w15:val="{5951D5D7-BCED-4AFC-8F88-212CBB88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0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02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02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02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in-common-text">
    <w:name w:val="main-common-text"/>
    <w:basedOn w:val="a"/>
    <w:rsid w:val="00F9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2</cp:revision>
  <dcterms:created xsi:type="dcterms:W3CDTF">2022-08-16T11:36:00Z</dcterms:created>
  <dcterms:modified xsi:type="dcterms:W3CDTF">2022-08-16T11:36:00Z</dcterms:modified>
</cp:coreProperties>
</file>